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47.0" w:type="dxa"/>
        <w:jc w:val="left"/>
        <w:tblInd w:w="-115.0" w:type="dxa"/>
        <w:tblLayout w:type="fixed"/>
        <w:tblLook w:val="0000"/>
      </w:tblPr>
      <w:tblGrid>
        <w:gridCol w:w="10147"/>
        <w:tblGridChange w:id="0">
          <w:tblGrid>
            <w:gridCol w:w="10147"/>
          </w:tblGrid>
        </w:tblGridChange>
      </w:tblGrid>
      <w:tr>
        <w:trPr>
          <w:cantSplit w:val="0"/>
          <w:trHeight w:val="72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  <w:rtl w:val="0"/>
              </w:rPr>
              <w:t xml:space="preserve">GRIGLIA DI OSSERVAZIONE 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36"/>
                <w:szCs w:val="36"/>
                <w:rtl w:val="0"/>
              </w:rPr>
              <w:t xml:space="preserve">DELL'ALUNNO/A CON DISABILITA’ 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36"/>
                <w:szCs w:val="36"/>
                <w:rtl w:val="0"/>
              </w:rPr>
              <w:t xml:space="preserve">SU BASE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color w:val="000000"/>
                <w:sz w:val="36"/>
                <w:szCs w:val="36"/>
                <w:rtl w:val="0"/>
              </w:rPr>
              <w:t xml:space="preserve"> ICF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Alunno/a: ________________________________________________________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     Classe _____ Sez._____ Indirizzo di studi ______________________________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     Docente di sostegno ________________________________________________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58" w:lineRule="auto"/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before="1" w:line="276" w:lineRule="auto"/>
        <w:ind w:left="0" w:right="25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La griglia è stata realizzata a partire dall’</w:t>
      </w:r>
      <w:r w:rsidDel="00000000" w:rsidR="00000000" w:rsidRPr="00000000">
        <w:rPr>
          <w:rFonts w:ascii="Verdana" w:cs="Verdana" w:eastAsia="Verdana" w:hAnsi="Verdana"/>
          <w:i w:val="1"/>
          <w:sz w:val="18"/>
          <w:szCs w:val="18"/>
          <w:rtl w:val="0"/>
        </w:rPr>
        <w:t xml:space="preserve">International Classification of Functioning, Disability and Health - Children &amp; Youth Version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(OMS, 2007)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  <w:rtl w:val="0"/>
        </w:rPr>
        <w:t xml:space="preserve">1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estrapolando solo i domini e le componenti più utili ai fini dell’osservazione in classe da parte degli insegnanti. Le descrizioni delle singole componenti tratte da ICF-CY sono state ridotte e adattate. L’ultima parte della griglia è stata dedicata ai fattori contestuali personali e ambientali.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Legenda</w:t>
      </w:r>
      <w:r w:rsidDel="00000000" w:rsidR="00000000" w:rsidRPr="00000000">
        <w:rPr>
          <w:rFonts w:ascii="Verdana" w:cs="Verdana" w:eastAsia="Verdana" w:hAnsi="Verdana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:</w:t>
      </w:r>
    </w:p>
    <w:tbl>
      <w:tblPr>
        <w:tblStyle w:val="Table2"/>
        <w:tblW w:w="962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8"/>
        <w:gridCol w:w="2906"/>
        <w:gridCol w:w="6394"/>
        <w:tblGridChange w:id="0">
          <w:tblGrid>
            <w:gridCol w:w="328"/>
            <w:gridCol w:w="2906"/>
            <w:gridCol w:w="639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NESSUN PROBLEMA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(0- 4%) (assente, trascurabile)</w:t>
            </w:r>
          </w:p>
        </w:tc>
      </w:tr>
      <w:tr>
        <w:trPr>
          <w:cantSplit w:val="0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LIEVE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(5- 24%) (leggero, piccolo)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MEDIO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(25-49%) (moderato, discreto)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GRAVE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(50-95%) (notevole, estremo)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PROBLEMA COMPLETO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(96-100%) (totale)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NON SPECIFICATO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.0782470703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NON APPLICABILE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Verdana" w:cs="Verdana" w:eastAsia="Verdana" w:hAnsi="Verdana"/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NOTE</w:t>
      </w:r>
    </w:p>
    <w:p w:rsidR="00000000" w:rsidDel="00000000" w:rsidP="00000000" w:rsidRDefault="00000000" w:rsidRPr="00000000" w14:paraId="00000044">
      <w:pPr>
        <w:widowControl w:val="0"/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Le componenti che non sono rilevanti nell’osservazione dell’alunno/a non vanno compilate.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 docenti che svolgono l’osservazione potranno integrare i presenti descrittori con  altri  ritenuti congrui e comunque desunti dall’ICF, inserendoli nella tabella (aggiungendo le righe nei capitoli corrispondenti).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Descrivere solo i punti di forza e le criticità delle osservazioni più rilevanti e più funzionali all’attività didattica e sociale.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7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2955"/>
        <w:gridCol w:w="450"/>
        <w:gridCol w:w="1800"/>
        <w:gridCol w:w="1695"/>
        <w:gridCol w:w="1890"/>
        <w:tblGridChange w:id="0">
          <w:tblGrid>
            <w:gridCol w:w="1080"/>
            <w:gridCol w:w="2955"/>
            <w:gridCol w:w="450"/>
            <w:gridCol w:w="1800"/>
            <w:gridCol w:w="1695"/>
            <w:gridCol w:w="1890"/>
          </w:tblGrid>
        </w:tblGridChange>
      </w:tblGrid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CODICE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ICF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INDICATORE/Descrittore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FUNZIONAMENTO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punti di forza/criticità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2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CORPOREE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8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 FUNZIONI MENTALI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ind w:left="-112" w:right="27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(b110 - b139)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F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MENTALI GLOBALI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b114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5">
            <w:pPr>
              <w:ind w:right="1335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dell’orientamento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b117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intellettive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ind w:left="-112" w:right="27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b126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 temperamento e della personalità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ind w:left="-112" w:right="27" w:firstLine="0"/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     (b140 - b189)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87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MENTALI SPECIFICHE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dell'attenzione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b144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della memoria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b152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emozionali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b156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percettive 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Funzione del pensiero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b167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mentali del linguaggio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b172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 calcolo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b180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Funzione dell’esperienza del sé e del tempo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ind w:left="-112" w:right="27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(b210 -    b229)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BD">
            <w:pPr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FUNZIONI SENSORIALI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della vista</w:t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uditive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b235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vestibolari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Funzioni propriocettiva</w:t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DA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ATTIVITA’ E PARTECIPAZIONE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E0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 APPRENDIMENTO E APPLICAZIONE DELLE CONOSCENZE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(d130 - d159)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E7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APPRENDIMENTO DI BASE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E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Guardare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Ascoltare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Copiare</w:t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F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Imparare attraverso le azioni con oggetti</w:t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d135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Ripetere</w:t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Imparare a  calcolare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(Conoscere i numeri)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Acquisizione di abilità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116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APPLICAZIONE DELLE CONOSCENZE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1C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Focalizzare l’attenzione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22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Dirigere l’attenzione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Pensare</w:t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E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d166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in modo sufficientemente corretto semplici test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5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e comprendere testi semplici in modo funzionale allo scopo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B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Riconoscere alcuni termini di uso comune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0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testi semplici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7">
            <w:pPr>
              <w:ind w:right="133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testi complessi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C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tabelle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Eseguire semplici calcoli</w:t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la calcolatrice</w:t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programmi di calcolo</w:t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64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Risoluzione dei problemi</w:t>
            </w:r>
          </w:p>
        </w:tc>
        <w:tc>
          <w:tcPr/>
          <w:p w:rsidR="00000000" w:rsidDel="00000000" w:rsidP="00000000" w:rsidRDefault="00000000" w:rsidRPr="00000000" w14:paraId="0000016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B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Prendere decisioni (saper individuare soluzioni adeguate)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70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d179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Applicazione delle conoscenze altro specificato e non specificato (Conoscere la Principali norme stradali)</w:t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76">
            <w:pPr>
              <w:spacing w:after="0" w:before="0" w:line="240" w:lineRule="auto"/>
              <w:ind w:lef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d198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7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Apprendimento e applicazione delle conoscenze,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D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Rappresentare graficamente dei dati (tabelle)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3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Ordinare/classificare dati e informazioni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Leggere e riconoscere simboli su mappe, carte geografiche e grafici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Possedere le informazioni minime sul rispetto e la tutela dell’ambiente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Tradurre in pratica le conoscenze sul rispetto dell’ambiente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Selezionare le informazioni più rilevanti e utilizzarle a seconda dell’obiettivo di ricerca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1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distinguere vincoli esterni e difficoltà proprie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7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Avere consapevolezza dei propri punti di forza e di debolezza</w:t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D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correggersi a fronte dei propri errori</w:t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(d210-d299)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B3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2 COMPITI E RICHIESTE GENERALI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B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9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singolo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B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semplice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C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complesso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singolo autonomamente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D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d2103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in gruppo</w:t>
            </w:r>
          </w:p>
        </w:tc>
        <w:tc>
          <w:tcPr/>
          <w:p w:rsidR="00000000" w:rsidDel="00000000" w:rsidP="00000000" w:rsidRDefault="00000000" w:rsidRPr="00000000" w14:paraId="000001D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7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compiti articolati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D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articolato autonomamente</w:t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E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d2205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Intraprendere un compito articolato in gruppo</w:t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1E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Eseguire la routine quotidiana</w:t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1E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il proprio tempo e le proprie attività</w:t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0782470703125" w:hRule="atLeast"/>
          <w:tblHeader w:val="0"/>
        </w:trPr>
        <w:tc>
          <w:tcPr/>
          <w:p w:rsidR="00000000" w:rsidDel="00000000" w:rsidP="00000000" w:rsidRDefault="00000000" w:rsidRPr="00000000" w14:paraId="000001F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d2304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i cambiamenti nella routine quotidiana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1F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la tensione e altre richieste di tipo psicologico 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0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d2400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la responsabilità</w:t>
            </w:r>
          </w:p>
        </w:tc>
        <w:tc>
          <w:tcPr/>
          <w:p w:rsidR="00000000" w:rsidDel="00000000" w:rsidP="00000000" w:rsidRDefault="00000000" w:rsidRPr="00000000" w14:paraId="0000020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0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d298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0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Compiti e richieste generali,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0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Svolgere i compiti richiesti</w:t>
            </w:r>
          </w:p>
        </w:tc>
        <w:tc>
          <w:tcPr/>
          <w:p w:rsidR="00000000" w:rsidDel="00000000" w:rsidP="00000000" w:rsidRDefault="00000000" w:rsidRPr="00000000" w14:paraId="0000020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 le cose altrui</w:t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Rispettare la puntualità in entrata e in uscita</w:t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Avvertire in caso di imprevisti, assenze o variazioni di giorno e/o orario</w:t>
            </w:r>
          </w:p>
        </w:tc>
        <w:tc>
          <w:tcPr/>
          <w:p w:rsidR="00000000" w:rsidDel="00000000" w:rsidP="00000000" w:rsidRDefault="00000000" w:rsidRPr="00000000" w14:paraId="0000022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un abbigliamento adeguato</w:t>
            </w:r>
          </w:p>
        </w:tc>
        <w:tc>
          <w:tcPr/>
          <w:p w:rsidR="00000000" w:rsidDel="00000000" w:rsidP="00000000" w:rsidRDefault="00000000" w:rsidRPr="00000000" w14:paraId="0000022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Preparare, curare e riordinare il materiale necessario per lo svolgimento del lavoro</w:t>
            </w:r>
          </w:p>
        </w:tc>
        <w:tc>
          <w:tcPr/>
          <w:p w:rsidR="00000000" w:rsidDel="00000000" w:rsidP="00000000" w:rsidRDefault="00000000" w:rsidRPr="00000000" w14:paraId="0000022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30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3 COMUNICAZIONE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36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(d310-d329)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37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COMUNICARE - RICEVERE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C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verbali</w:t>
            </w:r>
          </w:p>
        </w:tc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2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non verbali</w:t>
            </w:r>
          </w:p>
        </w:tc>
        <w:tc>
          <w:tcPr/>
          <w:p w:rsidR="00000000" w:rsidDel="00000000" w:rsidP="00000000" w:rsidRDefault="00000000" w:rsidRPr="00000000" w14:paraId="0000024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8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con - ricevere - messaggi scritti</w:t>
            </w:r>
          </w:p>
        </w:tc>
        <w:tc>
          <w:tcPr/>
          <w:p w:rsidR="00000000" w:rsidDel="00000000" w:rsidP="00000000" w:rsidRDefault="00000000" w:rsidRPr="00000000" w14:paraId="0000024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4E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d329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4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Comunicare - ricevere,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Prestare attenzione all’interlocutore</w:t>
            </w:r>
          </w:p>
        </w:tc>
        <w:tc>
          <w:tcPr/>
          <w:p w:rsidR="00000000" w:rsidDel="00000000" w:rsidP="00000000" w:rsidRDefault="00000000" w:rsidRPr="00000000" w14:paraId="0000025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Cogliere il significato complessivo e le finalità di un messaggio</w:t>
            </w:r>
          </w:p>
        </w:tc>
        <w:tc>
          <w:tcPr/>
          <w:p w:rsidR="00000000" w:rsidDel="00000000" w:rsidP="00000000" w:rsidRDefault="00000000" w:rsidRPr="00000000" w14:paraId="0000025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Comprendere semplici dialoghi riferiti alla  vita quotidiana (negozi, stazione, ecc.)</w:t>
            </w:r>
          </w:p>
        </w:tc>
        <w:tc>
          <w:tcPr/>
          <w:p w:rsidR="00000000" w:rsidDel="00000000" w:rsidP="00000000" w:rsidRDefault="00000000" w:rsidRPr="00000000" w14:paraId="0000026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Esporre semplici concetti in lingua straniera</w:t>
            </w:r>
          </w:p>
        </w:tc>
        <w:tc>
          <w:tcPr/>
          <w:p w:rsidR="00000000" w:rsidDel="00000000" w:rsidP="00000000" w:rsidRDefault="00000000" w:rsidRPr="00000000" w14:paraId="0000026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C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(d330 - d349)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6D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COMUNICARE - PRODURRE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Parlare</w:t>
            </w:r>
          </w:p>
          <w:p w:rsidR="00000000" w:rsidDel="00000000" w:rsidP="00000000" w:rsidRDefault="00000000" w:rsidRPr="00000000" w14:paraId="00000274">
            <w:pPr>
              <w:widowControl w:val="0"/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d345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Scrivere messaggi</w:t>
            </w:r>
          </w:p>
        </w:tc>
        <w:tc>
          <w:tcPr/>
          <w:p w:rsidR="00000000" w:rsidDel="00000000" w:rsidP="00000000" w:rsidRDefault="00000000" w:rsidRPr="00000000" w14:paraId="0000027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7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d349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Esporre e comunicare in modo chiaro ed efficace anche le proprie difficoltà</w:t>
            </w:r>
          </w:p>
        </w:tc>
        <w:tc>
          <w:tcPr/>
          <w:p w:rsidR="00000000" w:rsidDel="00000000" w:rsidP="00000000" w:rsidRDefault="00000000" w:rsidRPr="00000000" w14:paraId="0000028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Esprimere richieste e bisogni</w:t>
            </w:r>
          </w:p>
        </w:tc>
        <w:tc>
          <w:tcPr/>
          <w:p w:rsidR="00000000" w:rsidDel="00000000" w:rsidP="00000000" w:rsidRDefault="00000000" w:rsidRPr="00000000" w14:paraId="0000028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B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(d350 - d369)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8C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CONVERSAZIONE E USO DI STRUMENTI E TECNICHE DI COMUNICAZIONE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Conversazione </w:t>
            </w:r>
          </w:p>
          <w:p w:rsidR="00000000" w:rsidDel="00000000" w:rsidP="00000000" w:rsidRDefault="00000000" w:rsidRPr="00000000" w14:paraId="0000029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Discussione</w:t>
            </w:r>
          </w:p>
          <w:p w:rsidR="00000000" w:rsidDel="00000000" w:rsidP="00000000" w:rsidRDefault="00000000" w:rsidRPr="00000000" w14:paraId="0000029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9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d369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A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Conversazione e uso di strumenti e tecniche di comunicazione,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programmi di video-scrittura</w:t>
            </w:r>
          </w:p>
        </w:tc>
        <w:tc>
          <w:tcPr/>
          <w:p w:rsidR="00000000" w:rsidDel="00000000" w:rsidP="00000000" w:rsidRDefault="00000000" w:rsidRPr="00000000" w14:paraId="000002A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Stampare un documento</w:t>
            </w:r>
          </w:p>
        </w:tc>
        <w:tc>
          <w:tcPr/>
          <w:p w:rsidR="00000000" w:rsidDel="00000000" w:rsidP="00000000" w:rsidRDefault="00000000" w:rsidRPr="00000000" w14:paraId="000002A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cercare informazioni in internet (orari ferroviari, significato delle parole, informazioni utili..)</w:t>
            </w:r>
          </w:p>
        </w:tc>
        <w:tc>
          <w:tcPr/>
          <w:p w:rsidR="00000000" w:rsidDel="00000000" w:rsidP="00000000" w:rsidRDefault="00000000" w:rsidRPr="00000000" w14:paraId="000002B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gli strumenti necessari per accedere alle fonti</w:t>
            </w:r>
          </w:p>
        </w:tc>
        <w:tc>
          <w:tcPr/>
          <w:p w:rsidR="00000000" w:rsidDel="00000000" w:rsidP="00000000" w:rsidRDefault="00000000" w:rsidRPr="00000000" w14:paraId="000002B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.156494140625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BD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4 MOBILITA’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3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(d410-d429)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C4">
            <w:pPr>
              <w:ind w:right="1335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CAMBIARE E MANTENERE UNA POSIZIONE CORPOREA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C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Cambiare la posizione corporea di base</w:t>
            </w:r>
          </w:p>
        </w:tc>
        <w:tc>
          <w:tcPr/>
          <w:p w:rsidR="00000000" w:rsidDel="00000000" w:rsidP="00000000" w:rsidRDefault="00000000" w:rsidRPr="00000000" w14:paraId="000002C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C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(d430-449)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D0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TRASPORTARE, SPOSTARE E MANEGGIARE OGGETTI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D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Uso fine della mano</w:t>
            </w:r>
          </w:p>
        </w:tc>
        <w:tc>
          <w:tcPr/>
          <w:p w:rsidR="00000000" w:rsidDel="00000000" w:rsidP="00000000" w:rsidRDefault="00000000" w:rsidRPr="00000000" w14:paraId="000002D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D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d445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Uso della mano e del braccio</w:t>
            </w:r>
          </w:p>
        </w:tc>
        <w:tc>
          <w:tcPr/>
          <w:p w:rsidR="00000000" w:rsidDel="00000000" w:rsidP="00000000" w:rsidRDefault="00000000" w:rsidRPr="00000000" w14:paraId="000002D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E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(d450-469)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E2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CAMMINARE E SPOSTARSI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E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Camminare</w:t>
            </w:r>
          </w:p>
        </w:tc>
        <w:tc>
          <w:tcPr/>
          <w:p w:rsidR="00000000" w:rsidDel="00000000" w:rsidP="00000000" w:rsidRDefault="00000000" w:rsidRPr="00000000" w14:paraId="000002E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E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Spostarsi</w:t>
            </w:r>
          </w:p>
        </w:tc>
        <w:tc>
          <w:tcPr/>
          <w:p w:rsidR="00000000" w:rsidDel="00000000" w:rsidP="00000000" w:rsidRDefault="00000000" w:rsidRPr="00000000" w14:paraId="000002F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F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d465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4">
            <w:pPr>
              <w:ind w:right="-81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Spostarsi usando ausili/apparecchiature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F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(d470-489)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FA">
            <w:pPr>
              <w:ind w:right="-81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MUOVERSI USANDO UN MEZZO DI TRASPORTO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2F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0">
            <w:pPr>
              <w:ind w:right="-81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Usare un mezzo di trasporto</w:t>
            </w:r>
          </w:p>
        </w:tc>
        <w:tc>
          <w:tcPr/>
          <w:p w:rsidR="00000000" w:rsidDel="00000000" w:rsidP="00000000" w:rsidRDefault="00000000" w:rsidRPr="00000000" w14:paraId="0000030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0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d489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Muoversi usando un mezzo di trasporto</w:t>
            </w:r>
          </w:p>
        </w:tc>
        <w:tc>
          <w:tcPr/>
          <w:p w:rsidR="00000000" w:rsidDel="00000000" w:rsidP="00000000" w:rsidRDefault="00000000" w:rsidRPr="00000000" w14:paraId="0000030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0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(d510-599)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0C">
            <w:pPr>
              <w:ind w:right="1335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5 CURA DELLA PROPRIA PERSONA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1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2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lavarsi</w:t>
            </w:r>
          </w:p>
        </w:tc>
        <w:tc>
          <w:tcPr/>
          <w:p w:rsidR="00000000" w:rsidDel="00000000" w:rsidP="00000000" w:rsidRDefault="00000000" w:rsidRPr="00000000" w14:paraId="0000031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1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8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prendersi cura di singole parti del corpo</w:t>
            </w:r>
          </w:p>
        </w:tc>
        <w:tc>
          <w:tcPr/>
          <w:p w:rsidR="00000000" w:rsidDel="00000000" w:rsidP="00000000" w:rsidRDefault="00000000" w:rsidRPr="00000000" w14:paraId="0000031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1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E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bisogni corporali</w:t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2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4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vestirsi</w:t>
            </w:r>
          </w:p>
        </w:tc>
        <w:tc>
          <w:tcPr/>
          <w:p w:rsidR="00000000" w:rsidDel="00000000" w:rsidP="00000000" w:rsidRDefault="00000000" w:rsidRPr="00000000" w14:paraId="0000032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2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A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mangiare</w:t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2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0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bere</w:t>
            </w:r>
          </w:p>
        </w:tc>
        <w:tc>
          <w:tcPr/>
          <w:p w:rsidR="00000000" w:rsidDel="00000000" w:rsidP="00000000" w:rsidRDefault="00000000" w:rsidRPr="00000000" w14:paraId="0000033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3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d570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6">
            <w:pPr>
              <w:ind w:right="-54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prendersi cura della propria salute</w:t>
            </w:r>
          </w:p>
        </w:tc>
        <w:tc>
          <w:tcPr/>
          <w:p w:rsidR="00000000" w:rsidDel="00000000" w:rsidP="00000000" w:rsidRDefault="00000000" w:rsidRPr="00000000" w14:paraId="0000033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3B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7 INTERAZIONI E RELAZIONI INTERPERSONALI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41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(d730 - d799)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42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RELAZIONI INTERPERSONALI            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4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d798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4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Interazioni e relazioni interpersonali, altro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Distinguere tra rapporti informali-personali e rapporti formali-posizionali</w:t>
            </w:r>
          </w:p>
        </w:tc>
        <w:tc>
          <w:tcPr/>
          <w:p w:rsidR="00000000" w:rsidDel="00000000" w:rsidP="00000000" w:rsidRDefault="00000000" w:rsidRPr="00000000" w14:paraId="0000035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5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Accettare le decisioni altrui</w:t>
            </w:r>
          </w:p>
        </w:tc>
        <w:tc>
          <w:tcPr/>
          <w:p w:rsidR="00000000" w:rsidDel="00000000" w:rsidP="00000000" w:rsidRDefault="00000000" w:rsidRPr="00000000" w14:paraId="0000035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5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Esprimere le proprie idee</w:t>
            </w:r>
          </w:p>
        </w:tc>
        <w:tc>
          <w:tcPr/>
          <w:p w:rsidR="00000000" w:rsidDel="00000000" w:rsidP="00000000" w:rsidRDefault="00000000" w:rsidRPr="00000000" w14:paraId="0000035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0">
            <w:pPr>
              <w:rPr>
                <w:rFonts w:ascii="Verdana" w:cs="Verdana" w:eastAsia="Verdana" w:hAnsi="Verdana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Accettare suggerimenti o critiche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Chiedere aiuto in caso di bisogno</w:t>
            </w:r>
          </w:p>
        </w:tc>
        <w:tc>
          <w:tcPr/>
          <w:p w:rsidR="00000000" w:rsidDel="00000000" w:rsidP="00000000" w:rsidRDefault="00000000" w:rsidRPr="00000000" w14:paraId="0000036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6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Utilizzare un linguaggio adeguato ai diversi ruoli degli interlocutori</w:t>
            </w:r>
          </w:p>
        </w:tc>
        <w:tc>
          <w:tcPr/>
          <w:p w:rsidR="00000000" w:rsidDel="00000000" w:rsidP="00000000" w:rsidRDefault="00000000" w:rsidRPr="00000000" w14:paraId="0000036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2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Giudicare i comportamenti altrui, le intenzioni, l’attendibilità, la credibilità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8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Analizzare e comprendere ciò che accade intorno a sé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E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Agire in modo intenzionale e responsabile</w:t>
            </w:r>
          </w:p>
        </w:tc>
        <w:tc>
          <w:tcPr/>
          <w:p w:rsidR="00000000" w:rsidDel="00000000" w:rsidP="00000000" w:rsidRDefault="00000000" w:rsidRPr="00000000" w14:paraId="0000038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83">
            <w:pPr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8 AREE DI VITA PRINCIPALI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89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(d810 - d839)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8A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ISTRUZIONE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8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d839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9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Istruzione, altro specificato e non specificato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6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Istruzione informale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C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Istruzione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2">
            <w:pPr>
              <w:rPr>
                <w:rFonts w:ascii="Verdana" w:cs="Verdana" w:eastAsia="Verdana" w:hAnsi="Verdana"/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Vita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d859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A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Lavoro e impiego, altro specificato e non specificato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vertAlign w:val="superscript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E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Apprendistato (PCTO)</w:t>
            </w:r>
          </w:p>
        </w:tc>
        <w:tc>
          <w:tcPr/>
          <w:p w:rsidR="00000000" w:rsidDel="00000000" w:rsidP="00000000" w:rsidRDefault="00000000" w:rsidRPr="00000000" w14:paraId="000003B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widowControl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B4">
            <w:pPr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Lavoro non retribuito</w:t>
            </w:r>
          </w:p>
        </w:tc>
        <w:tc>
          <w:tcPr/>
          <w:p w:rsidR="00000000" w:rsidDel="00000000" w:rsidP="00000000" w:rsidRDefault="00000000" w:rsidRPr="00000000" w14:paraId="000003B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3B9">
            <w:pPr>
              <w:jc w:val="center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(d860-d879)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BA">
            <w:pPr>
              <w:ind w:right="1335"/>
              <w:jc w:val="left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VITA ECONOMICA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F">
            <w:pPr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 860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Transazioni economiche semplici</w:t>
            </w:r>
          </w:p>
        </w:tc>
        <w:tc>
          <w:tcPr/>
          <w:p w:rsidR="00000000" w:rsidDel="00000000" w:rsidP="00000000" w:rsidRDefault="00000000" w:rsidRPr="00000000" w14:paraId="000003C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C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C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d879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C6">
            <w:pPr>
              <w:rPr>
                <w:rFonts w:ascii="Verdana" w:cs="Verdana" w:eastAsia="Verdana" w:hAnsi="Verdana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Vita economica, altro specificato e non specificato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Riconoscere i diversi tagli delle monete e delle banconote</w:t>
            </w:r>
          </w:p>
        </w:tc>
        <w:tc>
          <w:tcPr/>
          <w:p w:rsidR="00000000" w:rsidDel="00000000" w:rsidP="00000000" w:rsidRDefault="00000000" w:rsidRPr="00000000" w14:paraId="000003C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C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Contare il denaro</w:t>
            </w:r>
          </w:p>
        </w:tc>
        <w:tc>
          <w:tcPr/>
          <w:p w:rsidR="00000000" w:rsidDel="00000000" w:rsidP="00000000" w:rsidRDefault="00000000" w:rsidRPr="00000000" w14:paraId="000003D4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D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Comprendere il valore del denaro</w:t>
            </w:r>
          </w:p>
        </w:tc>
        <w:tc>
          <w:tcPr/>
          <w:p w:rsidR="00000000" w:rsidDel="00000000" w:rsidP="00000000" w:rsidRDefault="00000000" w:rsidRPr="00000000" w14:paraId="000003D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D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Calcolare il resto</w:t>
            </w:r>
          </w:p>
        </w:tc>
        <w:tc>
          <w:tcPr/>
          <w:p w:rsidR="00000000" w:rsidDel="00000000" w:rsidP="00000000" w:rsidRDefault="00000000" w:rsidRPr="00000000" w14:paraId="000003E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2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E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Acquistare correttamente un bene</w:t>
            </w:r>
          </w:p>
        </w:tc>
        <w:tc>
          <w:tcPr/>
          <w:p w:rsidR="00000000" w:rsidDel="00000000" w:rsidP="00000000" w:rsidRDefault="00000000" w:rsidRPr="00000000" w14:paraId="000003E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E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Gestire un budget</w:t>
            </w:r>
          </w:p>
        </w:tc>
        <w:tc>
          <w:tcPr/>
          <w:p w:rsidR="00000000" w:rsidDel="00000000" w:rsidP="00000000" w:rsidRDefault="00000000" w:rsidRPr="00000000" w14:paraId="000003E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3E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9 VITA SOCIALE, CIVILE E DI COMUNITA’ </w:t>
            </w:r>
          </w:p>
          <w:p w:rsidR="00000000" w:rsidDel="00000000" w:rsidP="00000000" w:rsidRDefault="00000000" w:rsidRPr="00000000" w14:paraId="000003F0">
            <w:pPr>
              <w:spacing w:after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d920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3F7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Vita sociale, civile e di comunità, altro specificato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FD">
            <w:pPr>
              <w:spacing w:after="20" w:line="240" w:lineRule="auto"/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Ricreazione e tempo libero</w:t>
            </w:r>
          </w:p>
        </w:tc>
        <w:tc>
          <w:tcPr/>
          <w:p w:rsidR="00000000" w:rsidDel="00000000" w:rsidP="00000000" w:rsidRDefault="00000000" w:rsidRPr="00000000" w14:paraId="000003F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0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1">
            <w:pPr>
              <w:widowControl w:val="0"/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03">
            <w:pPr>
              <w:spacing w:after="20" w:line="240" w:lineRule="auto"/>
              <w:rPr>
                <w:rFonts w:ascii="Verdana" w:cs="Verdana" w:eastAsia="Verdana" w:hAnsi="Verdana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highlight w:val="white"/>
                <w:rtl w:val="0"/>
              </w:rPr>
              <w:t xml:space="preserve">Socializzazione</w:t>
            </w:r>
          </w:p>
        </w:tc>
        <w:tc>
          <w:tcPr/>
          <w:p w:rsidR="00000000" w:rsidDel="00000000" w:rsidP="00000000" w:rsidRDefault="00000000" w:rsidRPr="00000000" w14:paraId="0000040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0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FATTORI AMBIENTALI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0E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1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14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e1101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5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Farmaci</w:t>
            </w:r>
          </w:p>
        </w:tc>
        <w:tc>
          <w:tcPr/>
          <w:p w:rsidR="00000000" w:rsidDel="00000000" w:rsidP="00000000" w:rsidRDefault="00000000" w:rsidRPr="00000000" w14:paraId="0000041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1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1A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1B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l’uso personale nella vita quotidiana</w:t>
            </w:r>
          </w:p>
        </w:tc>
        <w:tc>
          <w:tcPr/>
          <w:p w:rsidR="00000000" w:rsidDel="00000000" w:rsidP="00000000" w:rsidRDefault="00000000" w:rsidRPr="00000000" w14:paraId="0000041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1E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20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1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la comunicazione</w:t>
            </w:r>
          </w:p>
        </w:tc>
        <w:tc>
          <w:tcPr/>
          <w:p w:rsidR="00000000" w:rsidDel="00000000" w:rsidP="00000000" w:rsidRDefault="00000000" w:rsidRPr="00000000" w14:paraId="0000042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2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5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26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e130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27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Prodotti e tecnologia per l’istruzione</w:t>
            </w:r>
          </w:p>
        </w:tc>
        <w:tc>
          <w:tcPr/>
          <w:p w:rsidR="00000000" w:rsidDel="00000000" w:rsidP="00000000" w:rsidRDefault="00000000" w:rsidRPr="00000000" w14:paraId="0000042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2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2C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2 AMBIENTE NATURALE E CAMBIAMENTI AMBIENTALI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32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e225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33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Clima</w:t>
            </w:r>
          </w:p>
        </w:tc>
        <w:tc>
          <w:tcPr/>
          <w:p w:rsidR="00000000" w:rsidDel="00000000" w:rsidP="00000000" w:rsidRDefault="00000000" w:rsidRPr="00000000" w14:paraId="0000043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3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38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e2255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3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Variazioni stagionali</w:t>
            </w:r>
          </w:p>
        </w:tc>
        <w:tc>
          <w:tcPr/>
          <w:p w:rsidR="00000000" w:rsidDel="00000000" w:rsidP="00000000" w:rsidRDefault="00000000" w:rsidRPr="00000000" w14:paraId="0000043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3C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3E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3F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Luce</w:t>
            </w:r>
          </w:p>
        </w:tc>
        <w:tc>
          <w:tcPr/>
          <w:p w:rsidR="00000000" w:rsidDel="00000000" w:rsidP="00000000" w:rsidRDefault="00000000" w:rsidRPr="00000000" w14:paraId="00000441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42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44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e250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5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Suono</w:t>
            </w:r>
          </w:p>
        </w:tc>
        <w:tc>
          <w:tcPr/>
          <w:p w:rsidR="00000000" w:rsidDel="00000000" w:rsidP="00000000" w:rsidRDefault="00000000" w:rsidRPr="00000000" w14:paraId="0000044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48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4A">
            <w:pP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3 RELAZIONI E SOSTEGNO SOCIALE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Famiglia ristretta</w:t>
            </w:r>
          </w:p>
        </w:tc>
        <w:tc>
          <w:tcPr/>
          <w:p w:rsidR="00000000" w:rsidDel="00000000" w:rsidP="00000000" w:rsidRDefault="00000000" w:rsidRPr="00000000" w14:paraId="0000045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54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Persone che forniscono aiuto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5A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B">
            <w:pPr>
              <w:rPr>
                <w:rFonts w:ascii="Verdana" w:cs="Verdana" w:eastAsia="Verdana" w:hAnsi="Verdana"/>
                <w:sz w:val="18"/>
                <w:szCs w:val="18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e355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Operatori sanitari</w:t>
            </w:r>
          </w:p>
        </w:tc>
        <w:tc>
          <w:tcPr/>
          <w:p w:rsidR="00000000" w:rsidDel="00000000" w:rsidP="00000000" w:rsidRDefault="00000000" w:rsidRPr="00000000" w14:paraId="0000045F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60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e360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Altri operatori</w:t>
            </w:r>
          </w:p>
        </w:tc>
        <w:tc>
          <w:tcPr/>
          <w:p w:rsidR="00000000" w:rsidDel="00000000" w:rsidP="00000000" w:rsidRDefault="00000000" w:rsidRPr="00000000" w14:paraId="0000046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66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7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4 ATTEGGIAMENTI 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F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dei componenti della famiglia</w:t>
            </w:r>
          </w:p>
          <w:p w:rsidR="00000000" w:rsidDel="00000000" w:rsidP="00000000" w:rsidRDefault="00000000" w:rsidRPr="00000000" w14:paraId="00000470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ristretta</w:t>
            </w:r>
          </w:p>
          <w:p w:rsidR="00000000" w:rsidDel="00000000" w:rsidP="00000000" w:rsidRDefault="00000000" w:rsidRPr="00000000" w14:paraId="000004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3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74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77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 dei componenti della famiglia</w:t>
            </w:r>
          </w:p>
          <w:p w:rsidR="00000000" w:rsidDel="00000000" w:rsidP="00000000" w:rsidRDefault="00000000" w:rsidRPr="00000000" w14:paraId="00000478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allargata</w:t>
            </w:r>
          </w:p>
        </w:tc>
        <w:tc>
          <w:tcPr/>
          <w:p w:rsidR="00000000" w:rsidDel="00000000" w:rsidP="00000000" w:rsidRDefault="00000000" w:rsidRPr="00000000" w14:paraId="0000047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7B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degli amici</w:t>
            </w:r>
          </w:p>
        </w:tc>
        <w:tc>
          <w:tcPr/>
          <w:p w:rsidR="00000000" w:rsidDel="00000000" w:rsidP="00000000" w:rsidRDefault="00000000" w:rsidRPr="00000000" w14:paraId="0000048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81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2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83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e425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di conoscenti, colleghi etc. (compagni di classe)</w:t>
            </w:r>
          </w:p>
        </w:tc>
        <w:tc>
          <w:tcPr/>
          <w:p w:rsidR="00000000" w:rsidDel="00000000" w:rsidP="00000000" w:rsidRDefault="00000000" w:rsidRPr="00000000" w14:paraId="0000048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87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89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e430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Atteggiamenti individuali di persone in posizione di autorità (docenti)</w:t>
            </w:r>
          </w:p>
        </w:tc>
        <w:tc>
          <w:tcPr/>
          <w:p w:rsidR="00000000" w:rsidDel="00000000" w:rsidP="00000000" w:rsidRDefault="00000000" w:rsidRPr="00000000" w14:paraId="0000048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0 1 2 3 4 8 9</w:t>
            </w:r>
          </w:p>
        </w:tc>
        <w:tc>
          <w:tcPr/>
          <w:p w:rsidR="00000000" w:rsidDel="00000000" w:rsidP="00000000" w:rsidRDefault="00000000" w:rsidRPr="00000000" w14:paraId="0000048D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8F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CAPITOLO 5  SERVIZI, SISTEMI E POLITICHE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495">
            <w:pPr>
              <w:spacing w:after="20" w:before="2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e540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96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Servizi, sistemi e politiche di trasporto</w:t>
            </w:r>
          </w:p>
        </w:tc>
        <w:tc>
          <w:tcPr/>
          <w:p w:rsidR="00000000" w:rsidDel="00000000" w:rsidP="00000000" w:rsidRDefault="00000000" w:rsidRPr="00000000" w14:paraId="0000049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9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A">
            <w:pPr>
              <w:spacing w:after="0" w:before="0" w:line="240" w:lineRule="auto"/>
              <w:ind w:left="0" w:firstLine="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284"/>
        <w:jc w:val="both"/>
        <w:rPr>
          <w:rFonts w:ascii="Verdana" w:cs="Verdana" w:eastAsia="Verdana" w:hAnsi="Verdana"/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C">
      <w:pPr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D">
      <w:pPr>
        <w:spacing w:after="0" w:line="240" w:lineRule="auto"/>
        <w:jc w:val="both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spacing w:after="0" w:line="240" w:lineRule="auto"/>
        <w:ind w:firstLine="284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A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A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Redazione a cura del 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Dipartimento per la disabilità e l’inclusione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49F">
      <w:pPr>
        <w:spacing w:after="0" w:line="240" w:lineRule="auto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Sarà sufficiente apporre una spunta sul livello osservato.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A0">
    <w:pPr>
      <w:rPr/>
    </w:pPr>
    <w:r w:rsidDel="00000000" w:rsidR="00000000" w:rsidRPr="00000000">
      <w:rPr/>
      <w:drawing>
        <wp:inline distB="114300" distT="114300" distL="114300" distR="114300">
          <wp:extent cx="6119820" cy="11430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143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D8198C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rsid w:val="00D8198C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D81F5B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81F5B"/>
  </w:style>
  <w:style w:type="paragraph" w:styleId="Pidipagina">
    <w:name w:val="footer"/>
    <w:basedOn w:val="Normale"/>
    <w:link w:val="PidipaginaCarattere"/>
    <w:uiPriority w:val="99"/>
    <w:unhideWhenUsed w:val="1"/>
    <w:rsid w:val="00D81F5B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81F5B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839B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839B3"/>
    <w:rPr>
      <w:rFonts w:ascii="Tahoma" w:cs="Tahoma" w:hAnsi="Tahoma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1qn/jqnHV5k3PeigPvNGBWFoQ==">CgMxLjA4AHIhMVpSZnZyOV8wSm1rVUFBLS1LREZ3RjZma2RmUF9Gbmp0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2021-05-21T09:11:00Z</dcterms:created>
  <dc:creator>Dell Precision</dc:creator>
</cp:coreProperties>
</file>