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center"/>
        <w:rPr>
          <w:rFonts w:ascii="Verdana" w:cs="Verdana" w:eastAsia="Verdana" w:hAnsi="Verdana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valutazione prove scritte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885.0" w:type="dxa"/>
        <w:jc w:val="left"/>
        <w:tblLayout w:type="fixed"/>
        <w:tblLook w:val="0600"/>
      </w:tblPr>
      <w:tblGrid>
        <w:gridCol w:w="2220"/>
        <w:gridCol w:w="4155"/>
        <w:gridCol w:w="1560"/>
        <w:gridCol w:w="1950"/>
        <w:tblGridChange w:id="0">
          <w:tblGrid>
            <w:gridCol w:w="2220"/>
            <w:gridCol w:w="4155"/>
            <w:gridCol w:w="1560"/>
            <w:gridCol w:w="1950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Osservazioni</w:t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7" w:right="444" w:firstLine="6.999999999999993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Puntualità nell’esecuzione  della consegna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è puntuale nell’esecuzione del compito 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7" w:right="247" w:firstLine="8.000000000000007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Esegue il compito, ma deve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essere sollecitato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Esegue il compito puntualmente e senza necessità di aiuto esterno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Impegno nello svolgimento della prova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Non si impegna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Si impegna solo se sollecitato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Si impegna in modo sufficiente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Si impegna in modo completo e adeguato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2" w:right="46" w:firstLine="11.999999999999993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Lavoro in autonomia durante la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prova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17" w:right="225" w:firstLine="5.9999999999999964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Non riesce a lavorare in autonomia e richiede continuamente aiuto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Chiede aiuto di tanto in tanto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Lavora in autonomia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Comprensione della consegna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Non comprende le consegne anche se guidato 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Comprende le consegne, ma necessita di qualche aiuto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Comprende autonomamente le consegne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Contenuti disciplinari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Conoscenze e abilità acquisite in modo essenziale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Conoscenze e abilità acquisite in modo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generalmente corretto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Conoscenze e abilità acquisite in modo completo ed esauriente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ind w:left="6480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         _______/20</w:t>
      </w:r>
    </w:p>
    <w:p w:rsidR="00000000" w:rsidDel="00000000" w:rsidP="00000000" w:rsidRDefault="00000000" w:rsidRPr="00000000" w14:paraId="0000007B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53"/>
        <w:gridCol w:w="7697"/>
        <w:tblGridChange w:id="0">
          <w:tblGrid>
            <w:gridCol w:w="1153"/>
            <w:gridCol w:w="7697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ind w:right="-115.98425196850357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17–20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ind w:left="0" w:right="-115.9842519685035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Ottimo: lavoro completo, curato, svolto con buona autonomia e padronanza degli strumenti</w:t>
            </w:r>
          </w:p>
        </w:tc>
      </w:tr>
    </w:tbl>
    <w:p w:rsidR="00000000" w:rsidDel="00000000" w:rsidP="00000000" w:rsidRDefault="00000000" w:rsidRPr="00000000" w14:paraId="00000080">
      <w:pPr>
        <w:widowControl w:val="0"/>
        <w:ind w:right="-115.98425196850357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3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53"/>
        <w:gridCol w:w="6242"/>
        <w:tblGridChange w:id="0">
          <w:tblGrid>
            <w:gridCol w:w="1153"/>
            <w:gridCol w:w="624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ind w:right="-115.98425196850357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13–16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ind w:left="0" w:right="-115.9842519685035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Buono: lavoro adeguato e coerente, svolto con discreta autonomia</w:t>
            </w:r>
          </w:p>
        </w:tc>
      </w:tr>
    </w:tbl>
    <w:p w:rsidR="00000000" w:rsidDel="00000000" w:rsidP="00000000" w:rsidRDefault="00000000" w:rsidRPr="00000000" w14:paraId="00000083">
      <w:pPr>
        <w:widowControl w:val="0"/>
        <w:ind w:right="-115.98425196850357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83"/>
        <w:gridCol w:w="6857"/>
        <w:tblGridChange w:id="0">
          <w:tblGrid>
            <w:gridCol w:w="1183"/>
            <w:gridCol w:w="685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ind w:right="-115.98425196850357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9–12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ind w:right="-115.98425196850357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Essenziale: lavoro svolto con supporto, con esiti accettabili rispetto al PEI</w:t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ind w:right="-115.98425196850357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2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98"/>
        <w:gridCol w:w="7052"/>
        <w:tblGridChange w:id="0">
          <w:tblGrid>
            <w:gridCol w:w="1198"/>
            <w:gridCol w:w="705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ind w:right="-115.98425196850357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4–8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ind w:right="-115.98425196850357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Limitato: difficoltà nella realizzazione, ma prova comunque portata a termine</w:t>
            </w:r>
          </w:p>
        </w:tc>
      </w:tr>
    </w:tbl>
    <w:p w:rsidR="00000000" w:rsidDel="00000000" w:rsidP="00000000" w:rsidRDefault="00000000" w:rsidRPr="00000000" w14:paraId="00000089">
      <w:pPr>
        <w:widowControl w:val="0"/>
        <w:ind w:right="-115.98425196850357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2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43"/>
        <w:gridCol w:w="7007"/>
        <w:tblGridChange w:id="0">
          <w:tblGrid>
            <w:gridCol w:w="1243"/>
            <w:gridCol w:w="700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ind w:right="-115.98425196850357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4–8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ind w:right="-115.98425196850357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Limitato: difficoltà nella realizzazione, ma prova comunque portata a termine</w:t>
            </w:r>
          </w:p>
        </w:tc>
      </w:tr>
    </w:tbl>
    <w:p w:rsidR="00000000" w:rsidDel="00000000" w:rsidP="00000000" w:rsidRDefault="00000000" w:rsidRPr="00000000" w14:paraId="0000008C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20" w:w="11906" w:orient="portrait"/>
      <w:pgMar w:bottom="1380" w:top="1417" w:left="1022" w:right="203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F">
      <w:pPr>
        <w:spacing w:line="240" w:lineRule="auto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Griglie adottate dal Dipartimento per l’inclusione e la disabilità.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ind w:left="992.1259842519685" w:hanging="425.19685039370086"/>
      <w:rPr/>
    </w:pPr>
    <w:r w:rsidDel="00000000" w:rsidR="00000000" w:rsidRPr="00000000">
      <w:rPr/>
      <w:drawing>
        <wp:inline distB="114300" distT="114300" distL="114300" distR="114300">
          <wp:extent cx="5621980" cy="11303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21980" cy="1130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Lucida Sans"/>
    </w:rPr>
  </w:style>
  <w:style w:type="paragraph" w:styleId="LO-normal" w:customStyle="1">
    <w:name w:val="LO-normal"/>
    <w:qFormat w:val="1"/>
    <w:pPr>
      <w:spacing w:line="276" w:lineRule="auto"/>
    </w:p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1FsrsEfASNuGqTQM+bNEsQc5WA==">CgMxLjA4AHIhMUx2ZDEzUk0xYVZSanZjUUNGQTgtc3JmcjhsUzlXS0lM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2023-05-04T15:50:00Z</dcterms:created>
</cp:coreProperties>
</file>