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SCHEDA DI SEGNALAZIONE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il riconoscimento di eventuale disabilità (L. 104/92)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Scuola Secondaria di Primo e Secondo Grado</w:t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70"/>
        <w:gridCol w:w="6110"/>
        <w:tblGridChange w:id="0">
          <w:tblGrid>
            <w:gridCol w:w="3070"/>
            <w:gridCol w:w="611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Prima parte: informazioni sull’alunno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A. Data di compilazione: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B. Dati anagrafici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Cognome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Data di nascita</w:t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Luogo di nascita</w:t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Indirizzo</w:t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Scuola</w:t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Classe</w:t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3">
            <w:pPr>
              <w:ind w:left="360" w:hanging="36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C. Curriculum scolastico </w:t>
            </w: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(frequenza nido, scuola dell’infanzia, ingresso differito primaria, ripetente)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80.0" w:type="dxa"/>
        <w:jc w:val="left"/>
        <w:tblInd w:w="-115.0" w:type="dxa"/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rHeight w:val="572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Seconda parte: descrizione dell’alunno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Per ciascuna categoria, il bambino ha qualche problema?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[Indicare la gravità del problema secondo la seguente scala: 0 = nessun problema; 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1 = problema lieve; 2 = problema medio; 3 = problema grave; 4 = problema completo]</w:t>
            </w:r>
          </w:p>
        </w:tc>
      </w:tr>
      <w:tr>
        <w:trPr>
          <w:cantSplit w:val="0"/>
          <w:trHeight w:val="66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1"/>
                <w:smallCap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mallCaps w:val="1"/>
                <w:rtl w:val="0"/>
              </w:rPr>
              <w:t xml:space="preserve">1) AREA DELL’AUTONOMIA PERSONALE NELLA SCUOLA</w:t>
            </w:r>
          </w:p>
        </w:tc>
      </w:tr>
    </w:tbl>
    <w:p w:rsidR="00000000" w:rsidDel="00000000" w:rsidP="00000000" w:rsidRDefault="00000000" w:rsidRPr="00000000" w14:paraId="0000003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179.999999999998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87"/>
        <w:gridCol w:w="538"/>
        <w:gridCol w:w="539"/>
        <w:gridCol w:w="538"/>
        <w:gridCol w:w="539"/>
        <w:gridCol w:w="539"/>
        <w:tblGridChange w:id="0">
          <w:tblGrid>
            <w:gridCol w:w="6487"/>
            <w:gridCol w:w="538"/>
            <w:gridCol w:w="539"/>
            <w:gridCol w:w="538"/>
            <w:gridCol w:w="539"/>
            <w:gridCol w:w="539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A) Cura della persona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d510 lavarsi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d540 vestirsi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d550 mangiare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d570 prendersi cura della propria salute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d571 badare alla propria sicurezza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180.0" w:type="dxa"/>
        <w:jc w:val="left"/>
        <w:tblInd w:w="-115.0" w:type="dxa"/>
        <w:tblBorders>
          <w:top w:color="000000" w:space="0" w:sz="4" w:val="dotted"/>
          <w:bottom w:color="000000" w:space="0" w:sz="4" w:val="dotted"/>
          <w:insideH w:color="000000" w:space="0" w:sz="4" w:val="dotted"/>
        </w:tblBorders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rPr>
          <w:rFonts w:ascii="Arial" w:cs="Arial" w:eastAsia="Arial" w:hAnsi="Arial"/>
        </w:rPr>
        <w:sectPr>
          <w:footerReference r:id="rId7" w:type="default"/>
          <w:pgSz w:h="16840" w:w="11907" w:orient="portrait"/>
          <w:pgMar w:bottom="1134" w:top="1418" w:left="1134" w:right="1134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180.000000000002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45"/>
        <w:gridCol w:w="567"/>
        <w:gridCol w:w="567"/>
        <w:gridCol w:w="567"/>
        <w:gridCol w:w="567"/>
        <w:gridCol w:w="567"/>
        <w:tblGridChange w:id="0">
          <w:tblGrid>
            <w:gridCol w:w="6345"/>
            <w:gridCol w:w="567"/>
            <w:gridCol w:w="567"/>
            <w:gridCol w:w="567"/>
            <w:gridCol w:w="567"/>
            <w:gridCol w:w="56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B) Mobilità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d415 mantenere una posizione corporea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d430 sollevare e trasportare oggetti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d440 uso fine della mano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d445 uso della mano e del braccio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d450 camminare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d455 spostarsi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d460 spostarsi in diverse collocazioni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180.0" w:type="dxa"/>
        <w:jc w:val="left"/>
        <w:tblInd w:w="-115.0" w:type="dxa"/>
        <w:tblBorders>
          <w:top w:color="000000" w:space="0" w:sz="4" w:val="dotted"/>
          <w:bottom w:color="000000" w:space="0" w:sz="4" w:val="dotted"/>
          <w:insideH w:color="000000" w:space="0" w:sz="4" w:val="dotted"/>
        </w:tblBorders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180.000000000002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45"/>
        <w:gridCol w:w="567"/>
        <w:gridCol w:w="567"/>
        <w:gridCol w:w="567"/>
        <w:gridCol w:w="567"/>
        <w:gridCol w:w="567"/>
        <w:tblGridChange w:id="0">
          <w:tblGrid>
            <w:gridCol w:w="6345"/>
            <w:gridCol w:w="567"/>
            <w:gridCol w:w="567"/>
            <w:gridCol w:w="567"/>
            <w:gridCol w:w="567"/>
            <w:gridCol w:w="56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C) Compiti e richieste generali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d210 intraprendere un compito singolo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d220 intraprendere compiti articolati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d230 eseguire la routine quotidiana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d240 gestire la tensione ed altre richieste di tipo</w:t>
            </w:r>
          </w:p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psicologico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180.0" w:type="dxa"/>
        <w:jc w:val="left"/>
        <w:tblInd w:w="-115.0" w:type="dxa"/>
        <w:tblBorders>
          <w:top w:color="000000" w:space="0" w:sz="4" w:val="dotted"/>
          <w:bottom w:color="000000" w:space="0" w:sz="4" w:val="dotted"/>
          <w:insideH w:color="000000" w:space="0" w:sz="4" w:val="dotted"/>
        </w:tblBorders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180.000000000002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45"/>
        <w:gridCol w:w="567"/>
        <w:gridCol w:w="567"/>
        <w:gridCol w:w="567"/>
        <w:gridCol w:w="567"/>
        <w:gridCol w:w="567"/>
        <w:tblGridChange w:id="0">
          <w:tblGrid>
            <w:gridCol w:w="6345"/>
            <w:gridCol w:w="567"/>
            <w:gridCol w:w="567"/>
            <w:gridCol w:w="567"/>
            <w:gridCol w:w="567"/>
            <w:gridCol w:w="56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D) Aree di vita principali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d820 istruzione scolastica: lavorare in modo cooperativo </w:t>
            </w:r>
          </w:p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con i compagni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d820 istruzione scolastica: ricevere istruzioni dagli insegnanti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7">
            <w:pPr>
              <w:ind w:left="644" w:hanging="616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d820 istruzione scolastica: organizzare e completare i compiti assegnati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d860 transazioni economiche semplici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180.0" w:type="dxa"/>
        <w:jc w:val="left"/>
        <w:tblInd w:w="-115.0" w:type="dxa"/>
        <w:tblBorders>
          <w:top w:color="000000" w:space="0" w:sz="4" w:val="dotted"/>
          <w:bottom w:color="000000" w:space="0" w:sz="4" w:val="dotted"/>
          <w:insideH w:color="000000" w:space="0" w:sz="4" w:val="dotted"/>
        </w:tblBorders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180.0" w:type="dxa"/>
        <w:jc w:val="left"/>
        <w:tblInd w:w="-115.0" w:type="dxa"/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Arial" w:cs="Arial" w:eastAsia="Arial" w:hAnsi="Arial"/>
                <w:b w:val="1"/>
                <w:smallCap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mallCaps w:val="1"/>
                <w:rtl w:val="0"/>
              </w:rPr>
              <w:t xml:space="preserve">2) AREA RELAZIONALE NELLA SCUOLA</w:t>
            </w:r>
          </w:p>
        </w:tc>
      </w:tr>
    </w:tbl>
    <w:p w:rsidR="00000000" w:rsidDel="00000000" w:rsidP="00000000" w:rsidRDefault="00000000" w:rsidRPr="00000000" w14:paraId="000000D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180.000000000002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45"/>
        <w:gridCol w:w="567"/>
        <w:gridCol w:w="567"/>
        <w:gridCol w:w="567"/>
        <w:gridCol w:w="567"/>
        <w:gridCol w:w="567"/>
        <w:tblGridChange w:id="0">
          <w:tblGrid>
            <w:gridCol w:w="6345"/>
            <w:gridCol w:w="567"/>
            <w:gridCol w:w="567"/>
            <w:gridCol w:w="567"/>
            <w:gridCol w:w="567"/>
            <w:gridCol w:w="56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A) Interazioni e relazioni interpersonali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d710 interazioni interpersonali semplici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d720 interazioni interpersonali complesse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d740 relazioni formali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180.0" w:type="dxa"/>
        <w:jc w:val="left"/>
        <w:tblInd w:w="-115.0" w:type="dxa"/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b w:val="1"/>
                <w:smallCap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mallCaps w:val="1"/>
                <w:rtl w:val="0"/>
              </w:rPr>
              <w:t xml:space="preserve">3) AREA DELLA COMUNICAZIONE NELLA SCUOLA</w:t>
            </w:r>
          </w:p>
        </w:tc>
      </w:tr>
    </w:tbl>
    <w:p w:rsidR="00000000" w:rsidDel="00000000" w:rsidP="00000000" w:rsidRDefault="00000000" w:rsidRPr="00000000" w14:paraId="000000F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180.000000000002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45"/>
        <w:gridCol w:w="567"/>
        <w:gridCol w:w="567"/>
        <w:gridCol w:w="567"/>
        <w:gridCol w:w="567"/>
        <w:gridCol w:w="567"/>
        <w:tblGridChange w:id="0">
          <w:tblGrid>
            <w:gridCol w:w="6345"/>
            <w:gridCol w:w="567"/>
            <w:gridCol w:w="567"/>
            <w:gridCol w:w="567"/>
            <w:gridCol w:w="567"/>
            <w:gridCol w:w="56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A) Comunicazione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d310 comunicare con – ricevere – messaggi verbali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d315 comunicare con – ricevere – messaggi non verbali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d325 comunicare con – ricevere – messaggi scritti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d330 parlare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d3350 produrre gesti con il corpo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d3351 produrre segni e simboli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d345 scrivere messaggi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d350 conversazione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d355 discussione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180.0" w:type="dxa"/>
        <w:jc w:val="left"/>
        <w:tblInd w:w="-115.0" w:type="dxa"/>
        <w:tblBorders>
          <w:top w:color="000000" w:space="0" w:sz="4" w:val="dotted"/>
          <w:bottom w:color="000000" w:space="0" w:sz="4" w:val="dotted"/>
          <w:insideH w:color="000000" w:space="0" w:sz="4" w:val="dotted"/>
        </w:tblBorders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180.0" w:type="dxa"/>
        <w:jc w:val="left"/>
        <w:tblInd w:w="-115.0" w:type="dxa"/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b w:val="1"/>
                <w:smallCap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mallCaps w:val="1"/>
                <w:rtl w:val="0"/>
              </w:rPr>
              <w:t xml:space="preserve">4) AREA DELL’APPRENDIMENTO</w:t>
            </w:r>
          </w:p>
        </w:tc>
      </w:tr>
    </w:tbl>
    <w:p w:rsidR="00000000" w:rsidDel="00000000" w:rsidP="00000000" w:rsidRDefault="00000000" w:rsidRPr="00000000" w14:paraId="0000013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180.000000000002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345"/>
        <w:gridCol w:w="567"/>
        <w:gridCol w:w="567"/>
        <w:gridCol w:w="567"/>
        <w:gridCol w:w="567"/>
        <w:gridCol w:w="567"/>
        <w:tblGridChange w:id="0">
          <w:tblGrid>
            <w:gridCol w:w="6345"/>
            <w:gridCol w:w="567"/>
            <w:gridCol w:w="567"/>
            <w:gridCol w:w="567"/>
            <w:gridCol w:w="567"/>
            <w:gridCol w:w="567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3C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A) Apprendimento e applicazione delle conoscenze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a) Apprendimento di base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d130 copiare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d135 ripetere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d1550 acquisizione di abilità basilari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d1551 acquisizione di abilità complesse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b) Applicazione delle conoscenze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d160 focalizzare l’attenzione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d163 pensiero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d166 lettura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d170 scrittura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d172 calcolo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d175 risoluzione di problemi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d177 prendere decisioni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180.0" w:type="dxa"/>
        <w:jc w:val="left"/>
        <w:tblInd w:w="-115.0" w:type="dxa"/>
        <w:tblBorders>
          <w:top w:color="000000" w:space="0" w:sz="4" w:val="dotted"/>
          <w:bottom w:color="000000" w:space="0" w:sz="4" w:val="dotted"/>
          <w:insideH w:color="000000" w:space="0" w:sz="4" w:val="dotted"/>
        </w:tblBorders>
        <w:tblLayout w:type="fixed"/>
        <w:tblLook w:val="0000"/>
      </w:tblPr>
      <w:tblGrid>
        <w:gridCol w:w="9180"/>
        <w:tblGridChange w:id="0">
          <w:tblGrid>
            <w:gridCol w:w="91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rPr>
          <w:rFonts w:ascii="Arial" w:cs="Arial" w:eastAsia="Arial" w:hAnsi="Arial"/>
        </w:rPr>
        <w:sectPr>
          <w:type w:val="nextPage"/>
          <w:pgSz w:h="16840" w:w="11907" w:orient="portrait"/>
          <w:pgMar w:bottom="1134" w:top="1418" w:left="1134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2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88"/>
        <w:tblGridChange w:id="0">
          <w:tblGrid>
            <w:gridCol w:w="928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6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Descrizione di attività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97">
            <w:pPr>
              <w:ind w:left="280" w:hanging="280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a) (Comportamenti, situazioni, contesti in cui l’alunno riesce ad esprimere le migliori capacità anche in riferimento alle aree disciplinari)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9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9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9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9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9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2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88"/>
        <w:tblGridChange w:id="0">
          <w:tblGrid>
            <w:gridCol w:w="9288"/>
          </w:tblGrid>
        </w:tblGridChange>
      </w:tblGrid>
      <w:tr>
        <w:trPr>
          <w:cantSplit w:val="0"/>
          <w:trHeight w:val="115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E">
            <w:pPr>
              <w:spacing w:before="240" w:lineRule="auto"/>
              <w:ind w:left="306" w:hanging="278"/>
              <w:rPr>
                <w:rFonts w:ascii="Arial" w:cs="Arial" w:eastAsia="Arial" w:hAnsi="Arial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22"/>
                <w:szCs w:val="22"/>
                <w:rtl w:val="0"/>
              </w:rPr>
              <w:t xml:space="preserve">b) (Comportamenti, situazioni, contesti in cui l’alunno è in maggiori difficoltà anche in riferimento alle aree disciplinari)</w:t>
            </w:r>
          </w:p>
        </w:tc>
      </w:tr>
      <w:tr>
        <w:trPr>
          <w:cantSplit w:val="0"/>
          <w:trHeight w:val="13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9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2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88"/>
        <w:tblGridChange w:id="0">
          <w:tblGrid>
            <w:gridCol w:w="928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A5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Strategie adottate dalla Scuola per affrontare il problema e risorse già attivate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2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88"/>
        <w:tblGridChange w:id="0">
          <w:tblGrid>
            <w:gridCol w:w="928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AD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Alla luce di quanto descritto il problema principale della segnalazione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A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B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B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B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288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88"/>
        <w:tblGridChange w:id="0">
          <w:tblGrid>
            <w:gridCol w:w="928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Altre osservazioni del team insegnanti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B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B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B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dotted"/>
              <w:left w:color="000000" w:space="0" w:sz="0" w:val="nil"/>
              <w:bottom w:color="000000" w:space="0" w:sz="4" w:val="dotted"/>
              <w:right w:color="000000" w:space="0" w:sz="0" w:val="nil"/>
            </w:tcBorders>
          </w:tcPr>
          <w:p w:rsidR="00000000" w:rsidDel="00000000" w:rsidP="00000000" w:rsidRDefault="00000000" w:rsidRPr="00000000" w14:paraId="000001B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A">
      <w:pPr>
        <w:rPr>
          <w:rFonts w:ascii="Arial" w:cs="Arial" w:eastAsia="Arial" w:hAnsi="Arial"/>
        </w:rPr>
        <w:sectPr>
          <w:type w:val="nextPage"/>
          <w:pgSz w:h="16840" w:w="11907" w:orient="portrait"/>
          <w:pgMar w:bottom="1134" w:top="1418" w:left="1134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039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39"/>
        <w:tblGridChange w:id="0">
          <w:tblGrid>
            <w:gridCol w:w="903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C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 famiglia è stata informata sulle difficoltà rilevate ed è consapevole che la presente scheda deve essere consegnata al servizio territoriale per un approfondimento diagnostico ai fini di una eventuale certificazione a norma della L. 104/92.</w:t>
            </w:r>
          </w:p>
          <w:p w:rsidR="00000000" w:rsidDel="00000000" w:rsidP="00000000" w:rsidRDefault="00000000" w:rsidRPr="00000000" w14:paraId="000001BD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 famiglia prenderà i necessari contatti con il servizio quanto prima e comunque non oltre il 15 gennaio del corrente anno.</w:t>
            </w:r>
          </w:p>
        </w:tc>
      </w:tr>
    </w:tbl>
    <w:p w:rsidR="00000000" w:rsidDel="00000000" w:rsidP="00000000" w:rsidRDefault="00000000" w:rsidRPr="00000000" w14:paraId="000001B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039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9"/>
        <w:gridCol w:w="567"/>
        <w:gridCol w:w="4253"/>
        <w:tblGridChange w:id="0">
          <w:tblGrid>
            <w:gridCol w:w="4219"/>
            <w:gridCol w:w="567"/>
            <w:gridCol w:w="4253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Gli insegnanti del team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Il Dirigente Scolastico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C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C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C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C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C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C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D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D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D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D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E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E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dashed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E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039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34"/>
        <w:gridCol w:w="1016"/>
        <w:gridCol w:w="4489"/>
        <w:tblGridChange w:id="0">
          <w:tblGrid>
            <w:gridCol w:w="3534"/>
            <w:gridCol w:w="1016"/>
            <w:gridCol w:w="448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Firma, per ricevuta, del genitore o dell’esercente la responsabilità genitoriale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1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2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3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4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5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6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 fede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F7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8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dashed"/>
              <w:right w:color="000000" w:space="0" w:sz="0" w:val="nil"/>
            </w:tcBorders>
          </w:tcPr>
          <w:p w:rsidR="00000000" w:rsidDel="00000000" w:rsidP="00000000" w:rsidRDefault="00000000" w:rsidRPr="00000000" w14:paraId="000001F9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07" w:orient="portrait"/>
      <w:pgMar w:bottom="1134" w:top="1418" w:left="1134" w:right="1134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5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sOlbDrKWJD9lhvRtOjNv/TvfPg==">CgMxLjAyCGguZ2pkZ3hzOAByITExRFN1WTlMb3AwdWJvNWJlaUJfaFRXQ3NPc2J3WEg4eA==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