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b w:val="1"/>
          <w:smallCaps w:val="1"/>
          <w:color w:val="7f7f7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64"/>
          <w:szCs w:val="6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none"/>
          <w:shd w:fill="auto" w:val="clear"/>
          <w:vertAlign w:val="baseline"/>
          <w:rtl w:val="0"/>
        </w:rPr>
        <w:t xml:space="preserve">ruppo di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64"/>
          <w:szCs w:val="6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none"/>
          <w:shd w:fill="auto" w:val="clear"/>
          <w:vertAlign w:val="baseline"/>
          <w:rtl w:val="0"/>
        </w:rPr>
        <w:t xml:space="preserve">avoro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64"/>
          <w:szCs w:val="6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none"/>
          <w:shd w:fill="auto" w:val="clear"/>
          <w:vertAlign w:val="baseline"/>
          <w:rtl w:val="0"/>
        </w:rPr>
        <w:t xml:space="preserve">perativo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20"/>
          <w:szCs w:val="20"/>
          <w:u w:val="single"/>
          <w:shd w:fill="auto" w:val="clear"/>
          <w:vertAlign w:val="baseline"/>
          <w:rtl w:val="0"/>
        </w:rPr>
        <w:t xml:space="preserve">per l’inclusione degli alunni con disabilità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ind w:left="567" w:firstLine="0"/>
        <w:jc w:val="right"/>
        <w:rPr>
          <w:b w:val="1"/>
          <w:smallCaps w:val="1"/>
          <w:color w:val="7f7f7f"/>
          <w:sz w:val="24"/>
          <w:szCs w:val="24"/>
        </w:rPr>
      </w:pPr>
      <w:r w:rsidDel="00000000" w:rsidR="00000000" w:rsidRPr="00000000">
        <w:rPr>
          <w:b w:val="1"/>
          <w:smallCaps w:val="1"/>
          <w:color w:val="7f7f7f"/>
          <w:sz w:val="24"/>
          <w:szCs w:val="24"/>
          <w:rtl w:val="0"/>
        </w:rPr>
        <w:t xml:space="preserve">Allegato 4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dell’incontro di verifica intermedia ed eventuale rimodulazione del PEI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0" w:sz="0" w:val="non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L. n. 104/92 art. 15 come sostituito dal D.Lgs. n.66/17 art. 9 comma 10, integrato e modificato dal D.Lgs. n.96/19 -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1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Decreto Interministeriale n.182 del 29 dicembre 2020, modificato dal Decreto Interministeriale n.153 del 1° agosto 2023</w:t>
      </w:r>
    </w:p>
    <w:p w:rsidR="00000000" w:rsidDel="00000000" w:rsidP="00000000" w:rsidRDefault="00000000" w:rsidRPr="00000000" w14:paraId="00000006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Prot. Ris.: ___</w:t>
      </w:r>
    </w:p>
    <w:p w:rsidR="00000000" w:rsidDel="00000000" w:rsidP="00000000" w:rsidRDefault="00000000" w:rsidRPr="00000000" w14:paraId="00000008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giorno ___ dell’anno ___ alle ore _00:00 presso/in modalità videoconferenza su piattaforma __ previa convocazione si riunisce il Gruppo di Lavoro Operativo per l’allievo/a ___ frequentante la classe ___ dell’Istituto ___ con il seguente ordine del giorno: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Verifica complessiva dello stato di attuazione del Piano Educativo Individualizzato facendo riferimento: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all’aggiornamento delle condizioni di contesto e progettazione per l’a.s. successivo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20" w:lineRule="auto"/>
        <w:ind w:left="357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alla tipologia degli interventi necessari per garantire il diritto allo studio e alla frequenza (Assistenza di base, Assistenza specialistica, Esigenze di tipo sanitario)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0" w:lineRule="auto"/>
        <w:ind w:left="36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agli arredi speciali, ausili didattici, informatici, ecc.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0" w:lineRule="auto"/>
        <w:ind w:left="36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Valutazione della realizzazione del PEI con particolare riguardo agli esiti conseguiti e alle problematicità emerse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proposte di rimodulazione del PEI.</w:t>
      </w:r>
    </w:p>
    <w:p w:rsidR="00000000" w:rsidDel="00000000" w:rsidP="00000000" w:rsidRDefault="00000000" w:rsidRPr="00000000" w14:paraId="00000010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presenti (INDICARE I NOMINATIVI)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Prof.\dott. __ Dirigente Scolastico o docente formalmente delegato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Prof.\dott. __ Docenti di sezione/team/classe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Sig.\Sig.ra __ Genitori o esercenti la responsabilità genitoriale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1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__ Altre figure professionali interne alla scuola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(psicopedagogista, docenti referenti per le attività di inclusione, funzioni strumentali, docenti con incarico nel GLI per il supporto alla classe nell’attuazione del PEI)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Dott.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Rappresentante dell’Unità di Valutazione Multidisciplinare (designato dal Direttore sanitario della stessa)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(Operatore sociosanitario; assistenti per l’autonomia e la comunicazione per la disabilità sensoriale, 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(Rappresentante e Operatori/Operatrici dell’Ente Locale)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(Altre figure professionali esterne alla scuola, Operatore dello Sportello Autismo provinciale)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(Eventuale esperto indicato dalla famiglia, con valore consultivo e non decisionale; la presenza viene autorizzata dal Dirigente scolastico previa segnalazione della famiglia dell’alunno/a)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(Altri specialisti e terapisti dell’ASL o Enti Privati accreditati - convenzionati con compiti medico, psico-pedagogici, di orientamento e di assistenza specialistica che operano in modo continuativo)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(Eventuali collaboratori scolastici che coadiuvano nell’assistenza di base dell’alunno/a)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Studente o studentessa (esclusivamente per la scuola secondaria di II grado)</w:t>
      </w:r>
    </w:p>
    <w:p w:rsidR="00000000" w:rsidDel="00000000" w:rsidP="00000000" w:rsidRDefault="00000000" w:rsidRPr="00000000" w14:paraId="0000001E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639"/>
        </w:tabs>
        <w:spacing w:after="120" w:before="120" w:line="320" w:lineRule="auto"/>
        <w:ind w:left="357" w:hanging="357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Presiede la riunione ___</w:t>
      </w:r>
    </w:p>
    <w:p w:rsidR="00000000" w:rsidDel="00000000" w:rsidP="00000000" w:rsidRDefault="00000000" w:rsidRPr="00000000" w14:paraId="00000020">
      <w:pPr>
        <w:tabs>
          <w:tab w:val="left" w:leader="none" w:pos="9639"/>
        </w:tabs>
        <w:spacing w:after="120" w:before="120" w:line="320" w:lineRule="auto"/>
        <w:ind w:left="357" w:hanging="357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Funge da segretario ___</w:t>
      </w:r>
    </w:p>
    <w:p w:rsidR="00000000" w:rsidDel="00000000" w:rsidP="00000000" w:rsidRDefault="00000000" w:rsidRPr="00000000" w14:paraId="00000021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risultati ottenuti nella realizzazione del PEI dell’anno in corso sono stati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567" w:right="0" w:hanging="5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raggiunti e relative motivazioni ___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567" w:right="0" w:hanging="5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Parzialmente raggiunti e relative motivazioni ___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567" w:right="0" w:hanging="5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Pienamente raggiunti e relative motivazioni ___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567" w:right="0" w:hanging="5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specificazioni e relative motivazioni ___ </w:t>
      </w:r>
    </w:p>
    <w:p w:rsidR="00000000" w:rsidDel="00000000" w:rsidP="00000000" w:rsidRDefault="00000000" w:rsidRPr="00000000" w14:paraId="00000027">
      <w:pPr>
        <w:spacing w:after="0" w:before="8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punti di forza rilevati nella realizzazione del PEI sono stati [max 500 battute]</w:t>
      </w:r>
    </w:p>
    <w:p w:rsidR="00000000" w:rsidDel="00000000" w:rsidP="00000000" w:rsidRDefault="00000000" w:rsidRPr="00000000" w14:paraId="00000029">
      <w:pPr>
        <w:spacing w:after="120" w:before="12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2A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eventuali difficoltà rilevate nella realizzazione del PEI sono state [max 500 battute]</w:t>
      </w:r>
    </w:p>
    <w:p w:rsidR="00000000" w:rsidDel="00000000" w:rsidP="00000000" w:rsidRDefault="00000000" w:rsidRPr="00000000" w14:paraId="0000002C">
      <w:pPr>
        <w:spacing w:after="120" w:before="12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2D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ritiene di procedere apportando le seguenti variazioni alla progettazione iniziale [max 500 battute]</w:t>
      </w:r>
    </w:p>
    <w:p w:rsidR="00000000" w:rsidDel="00000000" w:rsidP="00000000" w:rsidRDefault="00000000" w:rsidRPr="00000000" w14:paraId="0000002F">
      <w:pPr>
        <w:spacing w:after="120" w:before="12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 attraverso interventi educativi e didattici secondo le seguenti metodologie e modalità organizzative: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attività curricolare in classe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attività curricolare in piccolo gruppo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intervento individualizzato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laboratori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progetti educativi specifici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altro</w:t>
      </w:r>
    </w:p>
    <w:p w:rsidR="00000000" w:rsidDel="00000000" w:rsidP="00000000" w:rsidRDefault="00000000" w:rsidRPr="00000000" w14:paraId="00000036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suggerimenti per le attività extrascolastiche [max 500 battute]</w:t>
      </w:r>
    </w:p>
    <w:p w:rsidR="00000000" w:rsidDel="00000000" w:rsidP="00000000" w:rsidRDefault="00000000" w:rsidRPr="00000000" w14:paraId="00000038">
      <w:pPr>
        <w:spacing w:after="120" w:before="12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39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[max 500 battute]</w:t>
      </w:r>
    </w:p>
    <w:p w:rsidR="00000000" w:rsidDel="00000000" w:rsidP="00000000" w:rsidRDefault="00000000" w:rsidRPr="00000000" w14:paraId="0000003B">
      <w:pPr>
        <w:spacing w:after="0" w:line="32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</w:p>
    <w:p w:rsidR="00000000" w:rsidDel="00000000" w:rsidP="00000000" w:rsidRDefault="00000000" w:rsidRPr="00000000" w14:paraId="0000003C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riunione si conclude alle ore ___</w:t>
      </w:r>
    </w:p>
    <w:p w:rsidR="00000000" w:rsidDel="00000000" w:rsidP="00000000" w:rsidRDefault="00000000" w:rsidRPr="00000000" w14:paraId="0000003E">
      <w:pPr>
        <w:spacing w:after="60" w:before="60" w:line="240" w:lineRule="auto"/>
        <w:jc w:val="both"/>
        <w:rPr>
          <w:b w:val="1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tbl>
      <w:tblPr>
        <w:tblStyle w:val="Table1"/>
        <w:tblW w:w="8050.999999999999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567"/>
        <w:gridCol w:w="3742"/>
        <w:tblGridChange w:id="0">
          <w:tblGrid>
            <w:gridCol w:w="3742"/>
            <w:gridCol w:w="567"/>
            <w:gridCol w:w="374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PRESIDENTE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SEGRETARIO</w:t>
            </w:r>
          </w:p>
        </w:tc>
      </w:tr>
    </w:tbl>
    <w:p w:rsidR="00000000" w:rsidDel="00000000" w:rsidP="00000000" w:rsidRDefault="00000000" w:rsidRPr="00000000" w14:paraId="00000045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36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2et92p0" w:id="4"/>
      <w:bookmarkEnd w:id="4"/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Allegati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425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425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425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425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425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</w:p>
    <w:p w:rsidR="00000000" w:rsidDel="00000000" w:rsidP="00000000" w:rsidRDefault="00000000" w:rsidRPr="00000000" w14:paraId="0000004C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567" w:footer="130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Verdana"/>
  <w:font w:name="Times New Roman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-165099</wp:posOffset>
              </wp:positionV>
              <wp:extent cx="531495" cy="46037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89778" y="3559338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   \* MERGEFORMAT 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-165099</wp:posOffset>
              </wp:positionV>
              <wp:extent cx="531495" cy="460375"/>
              <wp:effectExtent b="0" l="0" r="0" t="0"/>
              <wp:wrapNone/>
              <wp:docPr id="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495" cy="460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widowControl w:val="0"/>
      <w:spacing w:after="0" w:lineRule="auto"/>
      <w:rPr/>
    </w:pPr>
    <w:r w:rsidDel="00000000" w:rsidR="00000000" w:rsidRPr="00000000">
      <w:rPr>
        <w:rtl w:val="0"/>
      </w:rPr>
    </w:r>
  </w:p>
  <w:tbl>
    <w:tblPr>
      <w:tblStyle w:val="Table2"/>
      <w:tblW w:w="10770.0" w:type="dxa"/>
      <w:jc w:val="center"/>
      <w:tblLayout w:type="fixed"/>
      <w:tblLook w:val="0000"/>
    </w:tblPr>
    <w:tblGrid>
      <w:gridCol w:w="2106"/>
      <w:gridCol w:w="6984.000000000001"/>
      <w:gridCol w:w="1680"/>
      <w:tblGridChange w:id="0">
        <w:tblGrid>
          <w:gridCol w:w="2106"/>
          <w:gridCol w:w="6984.000000000001"/>
          <w:gridCol w:w="1680"/>
        </w:tblGrid>
      </w:tblGridChange>
    </w:tblGrid>
    <w:tr>
      <w:trPr>
        <w:cantSplit w:val="1"/>
        <w:trHeight w:val="1692.7050781249998" w:hRule="atLeast"/>
        <w:tblHeader w:val="0"/>
      </w:trPr>
      <w:tc>
        <w:tcPr/>
        <w:p w:rsidR="00000000" w:rsidDel="00000000" w:rsidP="00000000" w:rsidRDefault="00000000" w:rsidRPr="00000000" w14:paraId="0000004E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right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47625</wp:posOffset>
                </wp:positionV>
                <wp:extent cx="543600" cy="608400"/>
                <wp:effectExtent b="0" l="0" r="0" t="0"/>
                <wp:wrapSquare wrapText="bothSides" distB="0" distT="0" distL="114300" distR="114300"/>
                <wp:docPr descr="LOGOSTATO" id="9" name="image2.jpg"/>
                <a:graphic>
                  <a:graphicData uri="http://schemas.openxmlformats.org/drawingml/2006/picture">
                    <pic:pic>
                      <pic:nvPicPr>
                        <pic:cNvPr descr="LOGOSTATO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60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4F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center"/>
            <w:rPr>
              <w:rFonts w:ascii="Verdana" w:cs="Verdana" w:eastAsia="Verdana" w:hAnsi="Verdana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rtl w:val="0"/>
            </w:rPr>
            <w:t xml:space="preserve">ISTITUTO STATALE DI ISTRUZIONE SECONDARIA SUPERIORE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0">
          <w:pPr>
            <w:tabs>
              <w:tab w:val="center" w:leader="none" w:pos="4819"/>
              <w:tab w:val="right" w:leader="none" w:pos="9638"/>
              <w:tab w:val="left" w:leader="none" w:pos="432"/>
              <w:tab w:val="center" w:leader="none" w:pos="3545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sz w:val="26"/>
              <w:szCs w:val="2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6"/>
              <w:szCs w:val="26"/>
              <w:rtl w:val="0"/>
            </w:rPr>
            <w:t xml:space="preserve">“SANSOVINO - OBICI”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tabs>
              <w:tab w:val="center" w:leader="none" w:pos="4819"/>
              <w:tab w:val="right" w:leader="none" w:pos="9638"/>
            </w:tabs>
            <w:spacing w:after="0" w:before="120" w:line="24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TECNICO-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AMMINISTR. FIN. MARK., TURISMO, COSTRUZIONI A.T., TRASP. E LOGISTICA</w:t>
          </w:r>
        </w:p>
        <w:p w:rsidR="00000000" w:rsidDel="00000000" w:rsidP="00000000" w:rsidRDefault="00000000" w:rsidRPr="00000000" w14:paraId="00000052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LICEO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</w:t>
          </w: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ARTISTICO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 GRAFICA, AUDIOVISIVO MULTIMEDIALE</w:t>
          </w:r>
        </w:p>
        <w:p w:rsidR="00000000" w:rsidDel="00000000" w:rsidP="00000000" w:rsidRDefault="00000000" w:rsidRPr="00000000" w14:paraId="00000053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PROFESSIONALE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-SERV. COMM., SERV. PER LA SANITÀ, MANUTENZIONE A.T., IEFP </w:t>
          </w:r>
        </w:p>
        <w:p w:rsidR="00000000" w:rsidDel="00000000" w:rsidP="00000000" w:rsidRDefault="00000000" w:rsidRPr="00000000" w14:paraId="00000054">
          <w:pPr>
            <w:tabs>
              <w:tab w:val="center" w:leader="none" w:pos="4819"/>
              <w:tab w:val="right" w:leader="none" w:pos="9638"/>
            </w:tabs>
            <w:spacing w:after="0" w:before="120" w:line="240" w:lineRule="auto"/>
            <w:jc w:val="center"/>
            <w:rPr>
              <w:rFonts w:ascii="Times New Roman" w:cs="Times New Roman" w:eastAsia="Times New Roman" w:hAnsi="Times New Roman"/>
              <w:sz w:val="6"/>
              <w:szCs w:val="6"/>
            </w:rPr>
          </w:pP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ODERZO(TV)- Codice MIM: </w:t>
          </w:r>
          <w:r w:rsidDel="00000000" w:rsidR="00000000" w:rsidRPr="00000000">
            <w:rPr>
              <w:rFonts w:ascii="Verdana" w:cs="Verdana" w:eastAsia="Verdana" w:hAnsi="Verdana"/>
              <w:b w:val="1"/>
              <w:sz w:val="16"/>
              <w:szCs w:val="16"/>
              <w:rtl w:val="0"/>
            </w:rPr>
            <w:t xml:space="preserve">TVIS02800Q</w:t>
          </w: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 – Cod.Fisc.</w:t>
          </w:r>
          <w:r w:rsidDel="00000000" w:rsidR="00000000" w:rsidRPr="00000000">
            <w:rPr>
              <w:rFonts w:ascii="Verdana" w:cs="Verdana" w:eastAsia="Verdana" w:hAnsi="Verdana"/>
              <w:b w:val="1"/>
              <w:sz w:val="16"/>
              <w:szCs w:val="16"/>
              <w:rtl w:val="0"/>
            </w:rPr>
            <w:t xml:space="preserve">94179350262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5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both"/>
            <w:rPr>
              <w:rFonts w:ascii="Times New Roman" w:cs="Times New Roman" w:eastAsia="Times New Roman" w:hAnsi="Times New Roman"/>
              <w:b w:val="1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-29208</wp:posOffset>
                </wp:positionH>
                <wp:positionV relativeFrom="paragraph">
                  <wp:posOffset>0</wp:posOffset>
                </wp:positionV>
                <wp:extent cx="630000" cy="702000"/>
                <wp:effectExtent b="0" l="0" r="0" t="0"/>
                <wp:wrapSquare wrapText="bothSides" distB="0" distT="0" distL="114300" distR="114300"/>
                <wp:docPr id="1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70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56">
    <w:pP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1287" w:hanging="360.0000000000002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E521B2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Titolo3">
    <w:name w:val="heading 3"/>
    <w:link w:val="Titolo3Carattere"/>
    <w:uiPriority w:val="9"/>
    <w:qFormat w:val="1"/>
    <w:rsid w:val="00786333"/>
    <w:pPr>
      <w:spacing w:after="0" w:line="240" w:lineRule="auto"/>
      <w:outlineLvl w:val="2"/>
    </w:pPr>
    <w:rPr>
      <w:rFonts w:ascii="Tw Cen MT Condensed Extra Bold" w:cs="Times New Roman" w:eastAsia="Times New Roman" w:hAnsi="Tw Cen MT Condensed Extra Bold"/>
      <w:color w:val="000000"/>
      <w:kern w:val="28"/>
      <w:sz w:val="18"/>
      <w:szCs w:val="18"/>
    </w:rPr>
  </w:style>
  <w:style w:type="paragraph" w:styleId="Titolo4">
    <w:name w:val="heading 4"/>
    <w:link w:val="Titolo4Carattere"/>
    <w:uiPriority w:val="9"/>
    <w:qFormat w:val="1"/>
    <w:rsid w:val="00786333"/>
    <w:pPr>
      <w:spacing w:after="0" w:line="240" w:lineRule="auto"/>
      <w:outlineLvl w:val="3"/>
    </w:pPr>
    <w:rPr>
      <w:rFonts w:ascii="Tw Cen MT" w:cs="Times New Roman" w:eastAsia="Times New Roman" w:hAnsi="Tw Cen MT"/>
      <w:b w:val="1"/>
      <w:bCs w:val="1"/>
      <w:color w:val="000000"/>
      <w:kern w:val="28"/>
      <w:sz w:val="18"/>
      <w:szCs w:val="1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 w:val="1"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8633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86333"/>
    <w:rPr>
      <w:rFonts w:ascii="Tahoma" w:cs="Tahoma" w:hAnsi="Tahoma"/>
      <w:sz w:val="16"/>
      <w:szCs w:val="1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786333"/>
    <w:rPr>
      <w:rFonts w:ascii="Tw Cen MT Condensed Extra Bold" w:cs="Times New Roman" w:eastAsia="Times New Roman" w:hAnsi="Tw Cen MT Condensed Extra Bold"/>
      <w:color w:val="000000"/>
      <w:kern w:val="28"/>
      <w:sz w:val="18"/>
      <w:szCs w:val="18"/>
      <w:lang w:eastAsia="it-IT"/>
    </w:rPr>
  </w:style>
  <w:style w:type="character" w:styleId="Titolo4Carattere" w:customStyle="1">
    <w:name w:val="Titolo 4 Carattere"/>
    <w:basedOn w:val="Carpredefinitoparagrafo"/>
    <w:link w:val="Titolo4"/>
    <w:uiPriority w:val="9"/>
    <w:rsid w:val="00786333"/>
    <w:rPr>
      <w:rFonts w:ascii="Tw Cen MT" w:cs="Times New Roman" w:eastAsia="Times New Roman" w:hAnsi="Tw Cen MT"/>
      <w:b w:val="1"/>
      <w:bCs w:val="1"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 w:val="1"/>
    <w:unhideWhenUsed w:val="1"/>
    <w:rsid w:val="00786333"/>
    <w:pPr>
      <w:spacing w:after="240" w:line="324" w:lineRule="auto"/>
    </w:pPr>
    <w:rPr>
      <w:rFonts w:ascii="Tw Cen MT" w:cs="Times New Roman" w:eastAsia="Times New Roman" w:hAnsi="Tw Cen MT"/>
      <w:color w:val="ff0000"/>
      <w:kern w:val="28"/>
      <w:sz w:val="18"/>
      <w:szCs w:val="18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786333"/>
    <w:rPr>
      <w:rFonts w:ascii="Tw Cen MT" w:cs="Times New Roman" w:eastAsia="Times New Roman" w:hAnsi="Tw Cen MT"/>
      <w:color w:val="ff0000"/>
      <w:kern w:val="28"/>
      <w:sz w:val="18"/>
      <w:szCs w:val="18"/>
      <w:lang w:eastAsia="it-IT"/>
    </w:rPr>
  </w:style>
  <w:style w:type="paragraph" w:styleId="msotitle3" w:customStyle="1">
    <w:name w:val="msotitle3"/>
    <w:rsid w:val="00786333"/>
    <w:pPr>
      <w:spacing w:after="0" w:line="360" w:lineRule="auto"/>
    </w:pPr>
    <w:rPr>
      <w:rFonts w:ascii="Tw Cen MT" w:cs="Times New Roman" w:eastAsia="Times New Roman" w:hAnsi="Tw Cen MT"/>
      <w:b w:val="1"/>
      <w:bCs w:val="1"/>
      <w:color w:val="ffffff"/>
      <w:spacing w:val="60"/>
      <w:kern w:val="28"/>
      <w:sz w:val="28"/>
      <w:szCs w:val="28"/>
    </w:rPr>
  </w:style>
  <w:style w:type="paragraph" w:styleId="msoorganizationname" w:customStyle="1">
    <w:name w:val="msoorganizationname"/>
    <w:rsid w:val="00786333"/>
    <w:pPr>
      <w:spacing w:after="0" w:line="240" w:lineRule="auto"/>
    </w:pPr>
    <w:rPr>
      <w:rFonts w:ascii="Times New Roman" w:cs="Times New Roman" w:eastAsia="Times New Roman" w:hAnsi="Times New Roman"/>
      <w:color w:val="ffffff"/>
      <w:spacing w:val="40"/>
      <w:kern w:val="28"/>
      <w:sz w:val="18"/>
      <w:szCs w:val="18"/>
    </w:rPr>
  </w:style>
  <w:style w:type="paragraph" w:styleId="msoorganizationname2" w:customStyle="1">
    <w:name w:val="msoorganizationname2"/>
    <w:rsid w:val="00786333"/>
    <w:pPr>
      <w:spacing w:after="0" w:line="240" w:lineRule="auto"/>
      <w:jc w:val="center"/>
    </w:pPr>
    <w:rPr>
      <w:rFonts w:ascii="French Script MT" w:cs="Times New Roman" w:eastAsia="Times New Roman" w:hAnsi="French Script MT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653458"/>
    <w:pPr>
      <w:ind w:left="720"/>
      <w:contextualSpacing w:val="1"/>
    </w:pPr>
  </w:style>
  <w:style w:type="character" w:styleId="Titolo1Carattere" w:customStyle="1">
    <w:name w:val="Titolo 1 Carattere"/>
    <w:basedOn w:val="Carpredefinitoparagrafo"/>
    <w:link w:val="Titolo1"/>
    <w:uiPriority w:val="9"/>
    <w:rsid w:val="00E521B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521B2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521B2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E521B2"/>
    <w:rPr>
      <w:smallCaps w:val="1"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 w:val="1"/>
    <w:rsid w:val="00363614"/>
    <w:rPr>
      <w:rFonts w:cstheme="minorBidi" w:eastAsiaTheme="minorEastAsia"/>
      <w:bCs w:val="0"/>
      <w:iCs w:val="0"/>
      <w:szCs w:val="22"/>
      <w:lang w:val="it-IT"/>
    </w:rPr>
  </w:style>
  <w:style w:type="paragraph" w:styleId="Nessunaspaziatura">
    <w:name w:val="No Spacing"/>
    <w:uiPriority w:val="99"/>
    <w:qFormat w:val="1"/>
    <w:rsid w:val="00C829CA"/>
    <w:pPr>
      <w:spacing w:after="0" w:line="240" w:lineRule="auto"/>
    </w:pPr>
    <w:rPr>
      <w:rFonts w:asciiTheme="majorHAnsi" w:cstheme="majorBidi" w:eastAsiaTheme="majorEastAsia" w:hAnsiTheme="majorHAnsi"/>
      <w:color w:val="1f497d" w:themeColor="text2"/>
    </w:rPr>
  </w:style>
  <w:style w:type="table" w:styleId="FormTable" w:customStyle="1">
    <w:name w:val="Form Table"/>
    <w:basedOn w:val="Tabellanormale"/>
    <w:uiPriority w:val="99"/>
    <w:rsid w:val="00C829CA"/>
    <w:pPr>
      <w:spacing w:after="0" w:before="120" w:line="264" w:lineRule="auto"/>
    </w:pPr>
    <w:rPr>
      <w:color w:val="9bbb59" w:themeColor="accent3"/>
    </w:rPr>
    <w:tblPr>
      <w:tblStyleColBandSize w:val="1"/>
      <w:tblBorders>
        <w:insideH w:color="c2d69b" w:space="0" w:sz="8" w:themeColor="accent3" w:themeTint="000099" w:val="single"/>
      </w:tblBorders>
      <w:tblCellMar>
        <w:left w:w="0.0" w:type="dxa"/>
        <w:right w:w="144.0" w:type="dxa"/>
      </w:tblCellMar>
    </w:tblPr>
    <w:tblStylePr w:type="band2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character" w:styleId="Riferimentointenso">
    <w:name w:val="Intense Reference"/>
    <w:basedOn w:val="Carpredefinitoparagrafo"/>
    <w:uiPriority w:val="32"/>
    <w:qFormat w:val="1"/>
    <w:rsid w:val="008B5418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770547"/>
    <w:rPr>
      <w:b w:val="1"/>
      <w:bCs w:val="1"/>
      <w:smallCaps w:val="1"/>
      <w:spacing w:val="5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766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E766FE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E766FE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5d1" w:val="clear"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before="120" w:line="240" w:lineRule="auto"/>
    </w:pPr>
    <w:rPr>
      <w:color w:val="9bbb59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de5d1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Zix35OfLHCRESZ+MvAfohQ7JQ==">CgMxLjAyCGguZ2pkZ3hzMgloLjMwajB6bGwyCWguMWZvYjl0ZTIJaC4zem55c2g3MgloLjJldDkycDA4AHIhMU1BVUZWMElzSXlWU2dqamN3LTdnWTBVWnJTQTRFaE9u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2024-09-13T10:50:00Z</dcterms:created>
  <dc:creator>Aurelio Micelli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